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50C5" w14:textId="2257DC79" w:rsidR="00DC193A" w:rsidRPr="00503E70" w:rsidRDefault="00E07542" w:rsidP="00503E70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26CFDCA8" wp14:editId="35AAD6C9">
            <wp:simplePos x="0" y="0"/>
            <wp:positionH relativeFrom="margin">
              <wp:posOffset>-464975</wp:posOffset>
            </wp:positionH>
            <wp:positionV relativeFrom="page">
              <wp:posOffset>43132</wp:posOffset>
            </wp:positionV>
            <wp:extent cx="6734810" cy="1849755"/>
            <wp:effectExtent l="0" t="0" r="0" b="0"/>
            <wp:wrapNone/>
            <wp:docPr id="12" name="Picture 16" descr="dropped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oppedImage"/>
                    <pic:cNvPicPr>
                      <a:picLocks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184975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147C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7D250CE" wp14:editId="3864361F">
                <wp:simplePos x="0" y="0"/>
                <wp:positionH relativeFrom="page">
                  <wp:posOffset>638355</wp:posOffset>
                </wp:positionH>
                <wp:positionV relativeFrom="page">
                  <wp:posOffset>2070340</wp:posOffset>
                </wp:positionV>
                <wp:extent cx="6578600" cy="1077894"/>
                <wp:effectExtent l="0" t="0" r="12700" b="825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077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50F9" w14:textId="0293F42F" w:rsidR="00DC193A" w:rsidRPr="002E0408" w:rsidRDefault="00DC193A" w:rsidP="00DC193A">
                            <w:pPr>
                              <w:pStyle w:val="FreeForm"/>
                              <w:tabs>
                                <w:tab w:val="left" w:pos="4130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503E70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Every day hundreds of adults in Charles County struggle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with routine tasks such as filling </w:t>
                            </w:r>
                            <w:r w:rsidR="00246B1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out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a job application, following prescription instructions or doctor’s orders, reading a book or a note sent home from a child’s teacher, </w:t>
                            </w:r>
                            <w:r w:rsidR="00246B1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following 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driving directions</w:t>
                            </w:r>
                            <w:r w:rsidR="00246B1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helping with a child’s ho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mework, </w:t>
                            </w:r>
                            <w:r w:rsidR="00246B1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writing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work-related emails</w:t>
                            </w:r>
                            <w:r w:rsidR="00246B1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 or registering to vote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734A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Can you imagine not being able to read</w:t>
                            </w:r>
                            <w:r w:rsidR="00246B1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50CE" id="Rectangle 12" o:spid="_x0000_s1026" style="position:absolute;margin-left:50.25pt;margin-top:163pt;width:518pt;height:84.8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" filled="f" stroked="f" strokeweight="1pt">
                <v:stroke miterlimit="4"/>
                <v:path arrowok="t"/>
                <v:textbox inset="0,0,0,0">
                  <w:txbxContent>
                    <w:p w14:paraId="17D250F9" w14:textId="0293F42F" w:rsidR="00DC193A" w:rsidRPr="002E0408" w:rsidRDefault="00DC193A" w:rsidP="00DC193A">
                      <w:pPr>
                        <w:pStyle w:val="FreeForm"/>
                        <w:tabs>
                          <w:tab w:val="left" w:pos="4130"/>
                        </w:tabs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503E70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Every day hundreds of adults in Charles County struggle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with routine tasks such as filling </w:t>
                      </w:r>
                      <w:r w:rsidR="00246B1B">
                        <w:rPr>
                          <w:rFonts w:ascii="Arial" w:hAnsi="Arial"/>
                          <w:sz w:val="28"/>
                          <w:szCs w:val="28"/>
                        </w:rPr>
                        <w:t>out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a job application, following prescription instructions or doctor’s orders, reading a book or a note sent home from a child’s teacher, </w:t>
                      </w:r>
                      <w:r w:rsidR="00246B1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following 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>driving directions</w:t>
                      </w:r>
                      <w:r w:rsidR="00246B1B">
                        <w:rPr>
                          <w:rFonts w:ascii="Arial" w:hAnsi="Arial"/>
                          <w:sz w:val="28"/>
                          <w:szCs w:val="28"/>
                        </w:rPr>
                        <w:t>,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helping with a child’s ho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mework, </w:t>
                      </w:r>
                      <w:r w:rsidR="00246B1B">
                        <w:rPr>
                          <w:rFonts w:ascii="Arial" w:hAnsi="Arial"/>
                          <w:sz w:val="28"/>
                          <w:szCs w:val="28"/>
                        </w:rPr>
                        <w:t>writing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>work-related emails</w:t>
                      </w:r>
                      <w:r w:rsidR="00246B1B">
                        <w:rPr>
                          <w:rFonts w:ascii="Arial" w:hAnsi="Arial"/>
                          <w:sz w:val="28"/>
                          <w:szCs w:val="28"/>
                        </w:rPr>
                        <w:t>, or registering to vote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. </w:t>
                      </w:r>
                      <w:r w:rsidRPr="00D734A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Can you imagine not being able to read</w:t>
                      </w:r>
                      <w:r w:rsidR="00246B1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F147C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7D250D9" wp14:editId="12816CB9">
                <wp:simplePos x="0" y="0"/>
                <wp:positionH relativeFrom="page">
                  <wp:posOffset>1846053</wp:posOffset>
                </wp:positionH>
                <wp:positionV relativeFrom="page">
                  <wp:posOffset>3416060</wp:posOffset>
                </wp:positionV>
                <wp:extent cx="5346700" cy="3510556"/>
                <wp:effectExtent l="0" t="0" r="6350" b="1397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700" cy="3510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5106" w14:textId="7DE9F6E1" w:rsidR="00DC193A" w:rsidRDefault="00DC193A" w:rsidP="00DC193A">
                            <w:pPr>
                              <w:pStyle w:val="FreeForm"/>
                              <w:tabs>
                                <w:tab w:val="left" w:pos="4130"/>
                              </w:tabs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The Charles County Literacy Council has provided </w:t>
                            </w:r>
                            <w:r w:rsidRPr="00503E70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tutoring to adult learners in the c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ounty for over 5</w:t>
                            </w:r>
                            <w:r w:rsidR="00BC55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years</w:t>
                            </w:r>
                            <w:r w:rsidR="0004483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Please help us continue our work.  The demand for our services and </w:t>
                            </w:r>
                            <w:r w:rsidR="00503E7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2E040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reward and benefits to the community have never been greater.</w:t>
                            </w:r>
                          </w:p>
                          <w:p w14:paraId="5B403CBD" w14:textId="4A670D41" w:rsidR="00044833" w:rsidRDefault="00044833" w:rsidP="00DC193A">
                            <w:pPr>
                              <w:pStyle w:val="FreeForm"/>
                              <w:tabs>
                                <w:tab w:val="left" w:pos="4130"/>
                              </w:tabs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7FD4BD15" w14:textId="1DBEC821" w:rsidR="00044833" w:rsidRPr="00044833" w:rsidRDefault="00503E70" w:rsidP="00503E70">
                            <w:pPr>
                              <w:pStyle w:val="FreeForm"/>
                              <w:ind w:firstLine="72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    Literacy </w:t>
                            </w:r>
                            <w:r w:rsidR="00044833" w:rsidRPr="00044833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Donat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ion</w:t>
                            </w:r>
                            <w:r w:rsidR="00044833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</w:p>
                          <w:p w14:paraId="1F66DE6B" w14:textId="485FE12B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$500 or more (Literacy Champion)</w:t>
                            </w:r>
                            <w:bookmarkStart w:id="0" w:name="_Hlk58846347"/>
                            <w:r w:rsidR="00F47972" w:rsidRPr="000448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bookmarkEnd w:id="0"/>
                          <w:p w14:paraId="486F783A" w14:textId="77777777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$250 - $499 (Literacy Partner)</w:t>
                            </w:r>
                          </w:p>
                          <w:p w14:paraId="77641C3D" w14:textId="77777777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$100 - $249 (Literacy Supporter)</w:t>
                            </w:r>
                          </w:p>
                          <w:p w14:paraId="569C41D3" w14:textId="77777777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</w:t>
                            </w:r>
                            <w:proofErr w:type="gramStart"/>
                            <w:r w:rsidRPr="00044833">
                              <w:rPr>
                                <w:rFonts w:ascii="Arial" w:hAnsi="Arial" w:cs="Arial"/>
                              </w:rPr>
                              <w:t>50  (</w:t>
                            </w:r>
                            <w:proofErr w:type="gramEnd"/>
                            <w:r w:rsidRPr="00044833">
                              <w:rPr>
                                <w:rFonts w:ascii="Arial" w:hAnsi="Arial" w:cs="Arial"/>
                              </w:rPr>
                              <w:t>Literacy Fan)</w:t>
                            </w:r>
                          </w:p>
                          <w:p w14:paraId="43962A9F" w14:textId="77777777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44833">
                              <w:rPr>
                                <w:rFonts w:ascii="Arial" w:hAnsi="Arial" w:cs="Arial"/>
                              </w:rPr>
                              <w:t>Other  $</w:t>
                            </w:r>
                            <w:proofErr w:type="gramEnd"/>
                            <w:r w:rsidRPr="00044833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72EDEFF9" w14:textId="77777777" w:rsidR="00044833" w:rsidRPr="00044833" w:rsidRDefault="00044833" w:rsidP="00044833">
                            <w:pPr>
                              <w:pStyle w:val="FreeForm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8F7D4F" w14:textId="25838860" w:rsidR="00044833" w:rsidRPr="00044833" w:rsidRDefault="00503E70" w:rsidP="00503E70">
                            <w:pPr>
                              <w:pStyle w:val="FreeForm"/>
                              <w:ind w:firstLine="72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="00044833" w:rsidRPr="00044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Sponsor an Adult Learner through Levels of Learning</w:t>
                            </w:r>
                          </w:p>
                          <w:p w14:paraId="58C7266D" w14:textId="77777777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$174.00 (Cost of reading or math and accompanying materials and resources for one tutor and one adult learner for 6 months.)</w:t>
                            </w:r>
                          </w:p>
                          <w:p w14:paraId="6B19FE8F" w14:textId="4795F826" w:rsidR="00044833" w:rsidRPr="00044833" w:rsidRDefault="00044833" w:rsidP="00503E70">
                            <w:pPr>
                              <w:pStyle w:val="FreeFor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$58.00 (Cost of one set of instructional material</w:t>
                            </w:r>
                            <w:r w:rsidR="00246B1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44833">
                              <w:rPr>
                                <w:rFonts w:ascii="Arial" w:hAnsi="Arial" w:cs="Arial"/>
                              </w:rPr>
                              <w:t>.)</w:t>
                            </w:r>
                            <w:r w:rsidRPr="0004483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44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Sponsor a Tutor through a workshop</w:t>
                            </w:r>
                          </w:p>
                          <w:p w14:paraId="5F47A16B" w14:textId="77777777" w:rsidR="00044833" w:rsidRPr="00044833" w:rsidRDefault="00044833" w:rsidP="00044833">
                            <w:pPr>
                              <w:pStyle w:val="FreeFor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4833">
                              <w:rPr>
                                <w:rFonts w:ascii="Arial" w:hAnsi="Arial" w:cs="Arial"/>
                              </w:rPr>
                              <w:t>$63.00 (Cost of training one tutor)</w:t>
                            </w:r>
                          </w:p>
                          <w:p w14:paraId="6E745459" w14:textId="77777777" w:rsidR="00044833" w:rsidRPr="002E0408" w:rsidRDefault="00044833" w:rsidP="00DC193A">
                            <w:pPr>
                              <w:pStyle w:val="FreeForm"/>
                              <w:tabs>
                                <w:tab w:val="left" w:pos="413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50D9" id="Rectangle 6" o:spid="_x0000_s1027" style="position:absolute;margin-left:145.35pt;margin-top:269pt;width:421pt;height:276.4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" filled="f" stroked="f" strokeweight="1pt">
                <v:stroke miterlimit="4"/>
                <v:path arrowok="t"/>
                <v:textbox inset="0,0,0,0">
                  <w:txbxContent>
                    <w:p w14:paraId="17D25106" w14:textId="7DE9F6E1" w:rsidR="00DC193A" w:rsidRDefault="00DC193A" w:rsidP="00DC193A">
                      <w:pPr>
                        <w:pStyle w:val="FreeForm"/>
                        <w:tabs>
                          <w:tab w:val="left" w:pos="4130"/>
                        </w:tabs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The Charles County Literacy Council has provided </w:t>
                      </w:r>
                      <w:r w:rsidRPr="00503E70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free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tutoring to adult learners in the c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ounty for over 5</w:t>
                      </w:r>
                      <w:r w:rsidR="00BC5583">
                        <w:rPr>
                          <w:rFonts w:ascii="Arial" w:hAnsi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years</w:t>
                      </w:r>
                      <w:r w:rsidR="00044833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. 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Please help us continue our work.  The demand for our services and </w:t>
                      </w:r>
                      <w:r w:rsidR="00503E70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the </w:t>
                      </w:r>
                      <w:r w:rsidRPr="002E0408">
                        <w:rPr>
                          <w:rFonts w:ascii="Arial" w:hAnsi="Arial"/>
                          <w:sz w:val="28"/>
                          <w:szCs w:val="28"/>
                        </w:rPr>
                        <w:t>reward and benefits to the community have never been greater.</w:t>
                      </w:r>
                    </w:p>
                    <w:p w14:paraId="5B403CBD" w14:textId="4A670D41" w:rsidR="00044833" w:rsidRDefault="00044833" w:rsidP="00DC193A">
                      <w:pPr>
                        <w:pStyle w:val="FreeForm"/>
                        <w:tabs>
                          <w:tab w:val="left" w:pos="4130"/>
                        </w:tabs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7FD4BD15" w14:textId="1DBEC821" w:rsidR="00044833" w:rsidRPr="00044833" w:rsidRDefault="00503E70" w:rsidP="00503E70">
                      <w:pPr>
                        <w:pStyle w:val="FreeForm"/>
                        <w:ind w:firstLine="720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    Literacy </w:t>
                      </w:r>
                      <w:r w:rsidR="00044833" w:rsidRPr="00044833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Donat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ion</w:t>
                      </w:r>
                      <w:r w:rsidR="00044833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</w:p>
                    <w:p w14:paraId="1F66DE6B" w14:textId="485FE12B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$500 or more (Literacy Champion)</w:t>
                      </w:r>
                      <w:bookmarkStart w:id="1" w:name="_Hlk58846347"/>
                      <w:r w:rsidR="00F47972" w:rsidRPr="0004483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bookmarkEnd w:id="1"/>
                    <w:p w14:paraId="486F783A" w14:textId="77777777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$250 - $499 (Literacy Partner)</w:t>
                      </w:r>
                    </w:p>
                    <w:p w14:paraId="77641C3D" w14:textId="77777777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$100 - $249 (Literacy Supporter)</w:t>
                      </w:r>
                    </w:p>
                    <w:p w14:paraId="569C41D3" w14:textId="77777777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</w:t>
                      </w:r>
                      <w:proofErr w:type="gramStart"/>
                      <w:r w:rsidRPr="00044833">
                        <w:rPr>
                          <w:rFonts w:ascii="Arial" w:hAnsi="Arial" w:cs="Arial"/>
                        </w:rPr>
                        <w:t>50  (</w:t>
                      </w:r>
                      <w:proofErr w:type="gramEnd"/>
                      <w:r w:rsidRPr="00044833">
                        <w:rPr>
                          <w:rFonts w:ascii="Arial" w:hAnsi="Arial" w:cs="Arial"/>
                        </w:rPr>
                        <w:t>Literacy Fan)</w:t>
                      </w:r>
                    </w:p>
                    <w:p w14:paraId="43962A9F" w14:textId="77777777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gramStart"/>
                      <w:r w:rsidRPr="00044833">
                        <w:rPr>
                          <w:rFonts w:ascii="Arial" w:hAnsi="Arial" w:cs="Arial"/>
                        </w:rPr>
                        <w:t>Other  $</w:t>
                      </w:r>
                      <w:proofErr w:type="gramEnd"/>
                      <w:r w:rsidRPr="00044833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72EDEFF9" w14:textId="77777777" w:rsidR="00044833" w:rsidRPr="00044833" w:rsidRDefault="00044833" w:rsidP="00044833">
                      <w:pPr>
                        <w:pStyle w:val="FreeForm"/>
                        <w:rPr>
                          <w:rFonts w:ascii="Arial" w:hAnsi="Arial" w:cs="Arial"/>
                        </w:rPr>
                      </w:pPr>
                    </w:p>
                    <w:p w14:paraId="618F7D4F" w14:textId="25838860" w:rsidR="00044833" w:rsidRPr="00044833" w:rsidRDefault="00503E70" w:rsidP="00503E70">
                      <w:pPr>
                        <w:pStyle w:val="FreeForm"/>
                        <w:ind w:firstLine="720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="00044833" w:rsidRPr="00044833">
                        <w:rPr>
                          <w:rFonts w:ascii="Arial" w:hAnsi="Arial" w:cs="Arial"/>
                          <w:b/>
                          <w:bCs/>
                        </w:rPr>
                        <w:t>Sponsor an Adult Learner through Levels of Learning</w:t>
                      </w:r>
                    </w:p>
                    <w:p w14:paraId="58C7266D" w14:textId="77777777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$174.00 (Cost of reading or math and accompanying materials and resources for one tutor and one adult learner for 6 months.)</w:t>
                      </w:r>
                    </w:p>
                    <w:p w14:paraId="6B19FE8F" w14:textId="4795F826" w:rsidR="00044833" w:rsidRPr="00044833" w:rsidRDefault="00044833" w:rsidP="00503E70">
                      <w:pPr>
                        <w:pStyle w:val="FreeFor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$58.00 (Cost of one set of instructional material</w:t>
                      </w:r>
                      <w:r w:rsidR="00246B1B">
                        <w:rPr>
                          <w:rFonts w:ascii="Arial" w:hAnsi="Arial" w:cs="Arial"/>
                        </w:rPr>
                        <w:t>s</w:t>
                      </w:r>
                      <w:r w:rsidRPr="00044833">
                        <w:rPr>
                          <w:rFonts w:ascii="Arial" w:hAnsi="Arial" w:cs="Arial"/>
                        </w:rPr>
                        <w:t>.)</w:t>
                      </w:r>
                      <w:r w:rsidRPr="00044833">
                        <w:rPr>
                          <w:rFonts w:ascii="Arial" w:hAnsi="Arial" w:cs="Arial"/>
                        </w:rPr>
                        <w:br/>
                      </w:r>
                      <w:r w:rsidRPr="00044833">
                        <w:rPr>
                          <w:rFonts w:ascii="Arial" w:hAnsi="Arial" w:cs="Arial"/>
                          <w:b/>
                          <w:bCs/>
                        </w:rPr>
                        <w:t>Sponsor a Tutor through a workshop</w:t>
                      </w:r>
                    </w:p>
                    <w:p w14:paraId="5F47A16B" w14:textId="77777777" w:rsidR="00044833" w:rsidRPr="00044833" w:rsidRDefault="00044833" w:rsidP="00044833">
                      <w:pPr>
                        <w:pStyle w:val="FreeFor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044833">
                        <w:rPr>
                          <w:rFonts w:ascii="Arial" w:hAnsi="Arial" w:cs="Arial"/>
                        </w:rPr>
                        <w:t>$63.00 (Cost of training one tutor)</w:t>
                      </w:r>
                    </w:p>
                    <w:p w14:paraId="6E745459" w14:textId="77777777" w:rsidR="00044833" w:rsidRPr="002E0408" w:rsidRDefault="00044833" w:rsidP="00DC193A">
                      <w:pPr>
                        <w:pStyle w:val="FreeForm"/>
                        <w:tabs>
                          <w:tab w:val="left" w:pos="4130"/>
                        </w:tabs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37B8F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17D250D3" wp14:editId="56249F23">
                <wp:simplePos x="0" y="0"/>
                <wp:positionH relativeFrom="margin">
                  <wp:posOffset>483079</wp:posOffset>
                </wp:positionH>
                <wp:positionV relativeFrom="page">
                  <wp:posOffset>6176513</wp:posOffset>
                </wp:positionV>
                <wp:extent cx="6029325" cy="2070100"/>
                <wp:effectExtent l="0" t="0" r="0" b="635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2070100"/>
                          <a:chOff x="-810797" y="0"/>
                          <a:chExt cx="6030497" cy="2070338"/>
                        </a:xfrm>
                      </wpg:grpSpPr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19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/>
                        </wps:cNvSpPr>
                        <wps:spPr bwMode="auto">
                          <a:xfrm>
                            <a:off x="-810797" y="931778"/>
                            <a:ext cx="2726477" cy="113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">
                          <w:txbxContent>
                            <w:p w14:paraId="17D250FA" w14:textId="77777777" w:rsidR="00DC193A" w:rsidRDefault="00DC193A" w:rsidP="00DC193A">
                              <w:pPr>
                                <w:pStyle w:val="FreeForm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Charles County Literacy Council, Inc.</w:t>
                              </w:r>
                            </w:p>
                            <w:p w14:paraId="17D250FB" w14:textId="77777777" w:rsidR="00DC193A" w:rsidRDefault="00DC193A" w:rsidP="00DC193A">
                              <w:pPr>
                                <w:pStyle w:val="FreeForm"/>
                              </w:pPr>
                              <w:r>
                                <w:t>PO Box 2672</w:t>
                              </w:r>
                            </w:p>
                            <w:p w14:paraId="17D250FC" w14:textId="77777777" w:rsidR="00DC193A" w:rsidRDefault="00DC193A" w:rsidP="00DC193A">
                              <w:pPr>
                                <w:pStyle w:val="FreeForm"/>
                              </w:pPr>
                              <w:r>
                                <w:rPr>
                                  <w:lang w:val="it-IT"/>
                                </w:rPr>
                                <w:t>La Plata, MD  20646</w:t>
                              </w:r>
                            </w:p>
                            <w:p w14:paraId="17D250FD" w14:textId="0297E417" w:rsidR="00DC193A" w:rsidRDefault="00DC193A" w:rsidP="00044833">
                              <w:pPr>
                                <w:pStyle w:val="FreeForm"/>
                              </w:pPr>
                              <w:r>
                                <w:t>301.934.6488</w:t>
                              </w:r>
                            </w:p>
                            <w:p w14:paraId="181604C6" w14:textId="0DB41EAE" w:rsidR="00044833" w:rsidRDefault="00503E70" w:rsidP="00044833">
                              <w:pPr>
                                <w:pStyle w:val="FreeForm"/>
                              </w:pPr>
                              <w:r>
                                <w:t>charlescountyliteracy@comcast.net</w:t>
                              </w:r>
                            </w:p>
                            <w:p w14:paraId="17D250FF" w14:textId="48359235" w:rsidR="00DC193A" w:rsidRDefault="00DC193A" w:rsidP="00DC193A">
                              <w:pPr>
                                <w:pStyle w:val="FreeForm"/>
                                <w:jc w:val="right"/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/>
                        </wps:cNvSpPr>
                        <wps:spPr bwMode="auto">
                          <a:xfrm>
                            <a:off x="2768372" y="0"/>
                            <a:ext cx="25950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250D3" id="Group 7" o:spid="_x0000_s1028" style="position:absolute;margin-left:38.05pt;margin-top:486.35pt;width:474.75pt;height:163pt;z-index:251667456;mso-wrap-distance-left:12pt;mso-wrap-distance-top:12pt;mso-wrap-distance-right:12pt;mso-wrap-distance-bottom:12pt;mso-position-horizontal-relative:margin;mso-position-vertical-relative:page" coordorigin="-8107" coordsize="60304,20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">
                <v:rect id="Rectangle 8" o:spid="_x0000_s1029" style="position:absolute;width:5219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" filled="f" stroked="f" strokeweight="1pt">
                  <v:stroke miterlimit="4"/>
                  <v:path arrowok="t"/>
                </v:rect>
                <v:rect id="Rectangle 9" o:spid="_x0000_s1030" style="position:absolute;left:-8107;top:9317;width:27263;height:1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" filled="f" stroked="f">
                  <v:stroke joinstyle="round"/>
                  <v:path arrowok="t"/>
                  <v:textbox style="mso-next-textbox:#Rectangle 10" inset="0,0,0,0">
                    <w:txbxContent>
                      <w:p w14:paraId="17D250FA" w14:textId="77777777" w:rsidR="00DC193A" w:rsidRDefault="00DC193A" w:rsidP="00DC193A">
                        <w:pPr>
                          <w:pStyle w:val="FreeForm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Charles County Literacy Council, Inc.</w:t>
                        </w:r>
                      </w:p>
                      <w:p w14:paraId="17D250FB" w14:textId="77777777" w:rsidR="00DC193A" w:rsidRDefault="00DC193A" w:rsidP="00DC193A">
                        <w:pPr>
                          <w:pStyle w:val="FreeForm"/>
                        </w:pPr>
                        <w:r>
                          <w:t>PO Box 2672</w:t>
                        </w:r>
                      </w:p>
                      <w:p w14:paraId="17D250FC" w14:textId="77777777" w:rsidR="00DC193A" w:rsidRDefault="00DC193A" w:rsidP="00DC193A">
                        <w:pPr>
                          <w:pStyle w:val="FreeForm"/>
                        </w:pPr>
                        <w:r>
                          <w:rPr>
                            <w:lang w:val="it-IT"/>
                          </w:rPr>
                          <w:t>La Plata, MD  20646</w:t>
                        </w:r>
                      </w:p>
                      <w:p w14:paraId="17D250FD" w14:textId="0297E417" w:rsidR="00DC193A" w:rsidRDefault="00DC193A" w:rsidP="00044833">
                        <w:pPr>
                          <w:pStyle w:val="FreeForm"/>
                        </w:pPr>
                        <w:r>
                          <w:t>301.934.6488</w:t>
                        </w:r>
                      </w:p>
                      <w:p w14:paraId="181604C6" w14:textId="0DB41EAE" w:rsidR="00044833" w:rsidRDefault="00503E70" w:rsidP="00044833">
                        <w:pPr>
                          <w:pStyle w:val="FreeForm"/>
                        </w:pPr>
                        <w:r>
                          <w:t>charlescountyliteracy@comcast.net</w:t>
                        </w:r>
                      </w:p>
                      <w:p w14:paraId="17D250FF" w14:textId="48359235" w:rsidR="00DC193A" w:rsidRDefault="00DC193A" w:rsidP="00DC193A">
                        <w:pPr>
                          <w:pStyle w:val="FreeForm"/>
                          <w:jc w:val="right"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27683;width:259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" filled="f" stroked="f">
                  <v:stroke joinstyle="round"/>
                  <v:path arrowok="t"/>
                  <v:textbox inset="0,0,0,0">
                    <w:txbxContent/>
                  </v:textbox>
                </v:rect>
                <w10:wrap anchorx="margin" anchory="page"/>
              </v:group>
            </w:pict>
          </mc:Fallback>
        </mc:AlternateContent>
      </w:r>
      <w:r w:rsidR="00503E70">
        <w:rPr>
          <w:noProof/>
        </w:rPr>
        <w:drawing>
          <wp:anchor distT="152400" distB="152400" distL="152400" distR="152400" simplePos="0" relativeHeight="251661312" behindDoc="0" locked="0" layoutInCell="1" allowOverlap="1" wp14:anchorId="17D250D1" wp14:editId="0C2B4DAD">
            <wp:simplePos x="0" y="0"/>
            <wp:positionH relativeFrom="margin">
              <wp:align>center</wp:align>
            </wp:positionH>
            <wp:positionV relativeFrom="page">
              <wp:posOffset>1655660</wp:posOffset>
            </wp:positionV>
            <wp:extent cx="7442200" cy="6491617"/>
            <wp:effectExtent l="0" t="0" r="6350" b="444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649161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3E70">
        <w:rPr>
          <w:noProof/>
        </w:rPr>
        <w:drawing>
          <wp:anchor distT="152400" distB="152400" distL="152400" distR="152400" simplePos="0" relativeHeight="251665408" behindDoc="0" locked="0" layoutInCell="1" allowOverlap="1" wp14:anchorId="17D250CF" wp14:editId="5E64CEBA">
            <wp:simplePos x="0" y="0"/>
            <wp:positionH relativeFrom="page">
              <wp:posOffset>5727939</wp:posOffset>
            </wp:positionH>
            <wp:positionV relativeFrom="page">
              <wp:posOffset>7085435</wp:posOffset>
            </wp:positionV>
            <wp:extent cx="1275391" cy="927867"/>
            <wp:effectExtent l="0" t="0" r="1270" b="5715"/>
            <wp:wrapThrough wrapText="bothSides">
              <wp:wrapPolygon edited="0">
                <wp:start x="0" y="0"/>
                <wp:lineTo x="0" y="21290"/>
                <wp:lineTo x="21299" y="21290"/>
                <wp:lineTo x="21299" y="0"/>
                <wp:lineTo x="0" y="0"/>
              </wp:wrapPolygon>
            </wp:wrapThrough>
            <wp:docPr id="9" name="Picture 5" descr="cclclogo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lclogosquar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08" cy="9361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237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7D250CA" wp14:editId="121585BE">
                <wp:simplePos x="0" y="0"/>
                <wp:positionH relativeFrom="page">
                  <wp:posOffset>288925</wp:posOffset>
                </wp:positionH>
                <wp:positionV relativeFrom="page">
                  <wp:posOffset>7546975</wp:posOffset>
                </wp:positionV>
                <wp:extent cx="3022600" cy="1104900"/>
                <wp:effectExtent l="3175" t="3175" r="317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50EA" w14:textId="77777777" w:rsidR="00DC193A" w:rsidRDefault="00DC193A" w:rsidP="00DC193A">
                            <w:pPr>
                              <w:pStyle w:val="FreeForm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50CA" id="Rectangle 3" o:spid="_x0000_s1030" style="position:absolute;margin-left:22.75pt;margin-top:594.25pt;width:238pt;height:87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" filled="f" stroked="f" strokeweight="1pt">
                <v:stroke miterlimit="4"/>
                <v:path arrowok="t"/>
                <v:textbox inset="0,0,0,0">
                  <w:txbxContent>
                    <w:p w14:paraId="17D250EA" w14:textId="77777777" w:rsidR="00DC193A" w:rsidRDefault="00DC193A" w:rsidP="00DC193A">
                      <w:pPr>
                        <w:pStyle w:val="FreeForm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D4237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7D250CB" wp14:editId="0D9BCEEA">
                <wp:simplePos x="0" y="0"/>
                <wp:positionH relativeFrom="page">
                  <wp:posOffset>177800</wp:posOffset>
                </wp:positionH>
                <wp:positionV relativeFrom="page">
                  <wp:posOffset>8592820</wp:posOffset>
                </wp:positionV>
                <wp:extent cx="7200900" cy="1396365"/>
                <wp:effectExtent l="0" t="1270" r="3175" b="25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090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16"/>
                              <w:gridCol w:w="3766"/>
                              <w:gridCol w:w="1095"/>
                              <w:gridCol w:w="4962"/>
                            </w:tblGrid>
                            <w:tr w:rsidR="00DC193A" w14:paraId="17D250ED" w14:textId="77777777" w:rsidTr="00586619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EB" w14:textId="77777777" w:rsidR="00DC193A" w:rsidRDefault="00DC193A" w:rsidP="002E0408">
                                  <w:pPr>
                                    <w:pStyle w:val="FreeForm"/>
                                    <w:keepNext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9823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EC" w14:textId="77777777" w:rsidR="00DC193A" w:rsidRDefault="00DC193A" w:rsidP="002E0408"/>
                              </w:tc>
                            </w:tr>
                            <w:tr w:rsidR="00DC193A" w14:paraId="17D250F0" w14:textId="77777777" w:rsidTr="00586619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EE" w14:textId="77777777" w:rsidR="00DC193A" w:rsidRDefault="00DC193A" w:rsidP="002E0408">
                                  <w:pPr>
                                    <w:pStyle w:val="FreeForm"/>
                                    <w:keepNext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823" w:type="dxa"/>
                                  <w:gridSpan w:val="3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EF" w14:textId="77777777" w:rsidR="00DC193A" w:rsidRDefault="00DC193A" w:rsidP="002E0408"/>
                              </w:tc>
                            </w:tr>
                            <w:tr w:rsidR="00DC193A" w14:paraId="17D250F5" w14:textId="77777777" w:rsidTr="00586619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F1" w14:textId="77777777" w:rsidR="00DC193A" w:rsidRDefault="00DC193A" w:rsidP="002E0408">
                                  <w:pPr>
                                    <w:pStyle w:val="FreeForm"/>
                                    <w:keepNext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F2" w14:textId="77777777" w:rsidR="00DC193A" w:rsidRDefault="00DC193A" w:rsidP="002E0408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F3" w14:textId="77777777" w:rsidR="00DC193A" w:rsidRDefault="00DC193A" w:rsidP="002E0408">
                                  <w:pPr>
                                    <w:pStyle w:val="FreeForm"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D250F4" w14:textId="77777777" w:rsidR="00DC193A" w:rsidRDefault="00DC193A" w:rsidP="002E0408"/>
                              </w:tc>
                            </w:tr>
                          </w:tbl>
                          <w:p w14:paraId="17D250F6" w14:textId="77777777" w:rsidR="00DC193A" w:rsidRPr="000166A0" w:rsidRDefault="00DC193A" w:rsidP="00DC1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6A0">
                              <w:rPr>
                                <w:sz w:val="16"/>
                                <w:szCs w:val="16"/>
                              </w:rPr>
                              <w:t>Charles County Literacy Council is a non-profit tax-exempt organization under IR Code §501(c)(3)</w:t>
                            </w:r>
                          </w:p>
                          <w:p w14:paraId="17D250F8" w14:textId="559A8229" w:rsidR="00DC193A" w:rsidRDefault="00DC193A" w:rsidP="00D734A0">
                            <w:pPr>
                              <w:jc w:val="center"/>
                            </w:pPr>
                            <w:r w:rsidRPr="000166A0">
                              <w:rPr>
                                <w:sz w:val="16"/>
                                <w:szCs w:val="16"/>
                              </w:rPr>
                              <w:t>Federal Tax ID Number: 52-1525917.  MCC 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521525917</w:t>
                            </w:r>
                            <w:r w:rsidRPr="000166A0">
                              <w:rPr>
                                <w:sz w:val="16"/>
                                <w:szCs w:val="16"/>
                              </w:rPr>
                              <w:t>.  CFC #77322.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250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14pt;margin-top:676.6pt;width:567pt;height:109.9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" filled="f" stroked="f">
                <v:stroke joinstyle="round"/>
                <v:path arrowok="t"/>
                <v:textbox style="mso-fit-shape-to-text:t" inset="0,0,0,0">
                  <w:txbxContent>
                    <w:tbl>
                      <w:tblPr>
                        <w:tblW w:w="0" w:type="auto"/>
                        <w:tblInd w:w="10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16"/>
                        <w:gridCol w:w="3766"/>
                        <w:gridCol w:w="1095"/>
                        <w:gridCol w:w="4962"/>
                      </w:tblGrid>
                      <w:tr w:rsidR="00DC193A" w14:paraId="17D250ED" w14:textId="77777777" w:rsidTr="00586619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15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EB" w14:textId="77777777" w:rsidR="00DC193A" w:rsidRDefault="00DC193A" w:rsidP="002E0408">
                            <w:pPr>
                              <w:pStyle w:val="FreeForm"/>
                              <w:keepNext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9823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EC" w14:textId="77777777" w:rsidR="00DC193A" w:rsidRDefault="00DC193A" w:rsidP="002E0408"/>
                        </w:tc>
                      </w:tr>
                      <w:tr w:rsidR="00DC193A" w14:paraId="17D250F0" w14:textId="77777777" w:rsidTr="00586619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15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EE" w14:textId="77777777" w:rsidR="00DC193A" w:rsidRDefault="00DC193A" w:rsidP="002E0408">
                            <w:pPr>
                              <w:pStyle w:val="FreeForm"/>
                              <w:keepNext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823" w:type="dxa"/>
                            <w:gridSpan w:val="3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EF" w14:textId="77777777" w:rsidR="00DC193A" w:rsidRDefault="00DC193A" w:rsidP="002E0408"/>
                        </w:tc>
                      </w:tr>
                      <w:tr w:rsidR="00DC193A" w14:paraId="17D250F5" w14:textId="77777777" w:rsidTr="00586619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15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F1" w14:textId="77777777" w:rsidR="00DC193A" w:rsidRDefault="00DC193A" w:rsidP="002E0408">
                            <w:pPr>
                              <w:pStyle w:val="FreeForm"/>
                              <w:keepNext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3766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F2" w14:textId="77777777" w:rsidR="00DC193A" w:rsidRDefault="00DC193A" w:rsidP="002E0408"/>
                        </w:tc>
                        <w:tc>
                          <w:tcPr>
                            <w:tcW w:w="10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F3" w14:textId="77777777" w:rsidR="00DC193A" w:rsidRDefault="00DC193A" w:rsidP="002E0408">
                            <w:pPr>
                              <w:pStyle w:val="FreeForm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96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D250F4" w14:textId="77777777" w:rsidR="00DC193A" w:rsidRDefault="00DC193A" w:rsidP="002E0408"/>
                        </w:tc>
                      </w:tr>
                    </w:tbl>
                    <w:p w14:paraId="17D250F6" w14:textId="77777777" w:rsidR="00DC193A" w:rsidRPr="000166A0" w:rsidRDefault="00DC193A" w:rsidP="00DC19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66A0">
                        <w:rPr>
                          <w:sz w:val="16"/>
                          <w:szCs w:val="16"/>
                        </w:rPr>
                        <w:t>Charles County Literacy Council is a non-profit tax-exempt organization under IR Code §501(c)(3)</w:t>
                      </w:r>
                    </w:p>
                    <w:p w14:paraId="17D250F8" w14:textId="559A8229" w:rsidR="00DC193A" w:rsidRDefault="00DC193A" w:rsidP="00D734A0">
                      <w:pPr>
                        <w:jc w:val="center"/>
                      </w:pPr>
                      <w:r w:rsidRPr="000166A0">
                        <w:rPr>
                          <w:sz w:val="16"/>
                          <w:szCs w:val="16"/>
                        </w:rPr>
                        <w:t>Federal Tax ID Number: 52-1525917.  MCC #</w:t>
                      </w:r>
                      <w:r>
                        <w:rPr>
                          <w:sz w:val="16"/>
                          <w:szCs w:val="16"/>
                        </w:rPr>
                        <w:t>521525917</w:t>
                      </w:r>
                      <w:r w:rsidRPr="000166A0">
                        <w:rPr>
                          <w:sz w:val="16"/>
                          <w:szCs w:val="16"/>
                        </w:rPr>
                        <w:t>.  CFC #77322.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193A">
        <w:rPr>
          <w:noProof/>
        </w:rPr>
        <w:drawing>
          <wp:anchor distT="12700" distB="12700" distL="12700" distR="12700" simplePos="0" relativeHeight="251671552" behindDoc="0" locked="0" layoutInCell="1" allowOverlap="1" wp14:anchorId="17D250CC" wp14:editId="00C44FFD">
            <wp:simplePos x="0" y="0"/>
            <wp:positionH relativeFrom="page">
              <wp:posOffset>371475</wp:posOffset>
            </wp:positionH>
            <wp:positionV relativeFrom="page">
              <wp:posOffset>3314700</wp:posOffset>
            </wp:positionV>
            <wp:extent cx="1460500" cy="3381375"/>
            <wp:effectExtent l="19050" t="0" r="6350" b="0"/>
            <wp:wrapThrough wrapText="right">
              <wp:wrapPolygon edited="0">
                <wp:start x="6762" y="0"/>
                <wp:lineTo x="2817" y="122"/>
                <wp:lineTo x="-282" y="974"/>
                <wp:lineTo x="-282" y="19470"/>
                <wp:lineTo x="8452" y="21417"/>
                <wp:lineTo x="9297" y="21539"/>
                <wp:lineTo x="9579" y="21539"/>
                <wp:lineTo x="10988" y="21539"/>
                <wp:lineTo x="11270" y="21539"/>
                <wp:lineTo x="11551" y="21417"/>
                <wp:lineTo x="11833" y="21417"/>
                <wp:lineTo x="16623" y="19592"/>
                <wp:lineTo x="16904" y="19470"/>
                <wp:lineTo x="21694" y="17645"/>
                <wp:lineTo x="21694" y="13386"/>
                <wp:lineTo x="21130" y="13021"/>
                <wp:lineTo x="18877" y="11682"/>
                <wp:lineTo x="19440" y="5719"/>
                <wp:lineTo x="18877" y="4868"/>
                <wp:lineTo x="18313" y="3894"/>
                <wp:lineTo x="18031" y="3042"/>
                <wp:lineTo x="16904" y="1947"/>
                <wp:lineTo x="17468" y="0"/>
                <wp:lineTo x="6762" y="0"/>
              </wp:wrapPolygon>
            </wp:wrapThrough>
            <wp:docPr id="8" name="Picture 14" descr="dropp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oppedImag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3813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D4237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7D250D4" wp14:editId="72D2600B">
                <wp:simplePos x="0" y="0"/>
                <wp:positionH relativeFrom="page">
                  <wp:posOffset>139700</wp:posOffset>
                </wp:positionH>
                <wp:positionV relativeFrom="page">
                  <wp:posOffset>7105015</wp:posOffset>
                </wp:positionV>
                <wp:extent cx="7466965" cy="20320"/>
                <wp:effectExtent l="6350" t="8890" r="1333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6965" cy="20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1D265" id="Line 11" o:spid="_x0000_s1026" style="position:absolute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11pt,559.45pt" to="598.95pt,5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" strokeweight="1pt">
                <v:stroke dashstyle="1 1"/>
                <w10:wrap anchorx="page" anchory="page"/>
              </v:line>
            </w:pict>
          </mc:Fallback>
        </mc:AlternateContent>
      </w:r>
      <w:r w:rsidR="00DC193A">
        <w:rPr>
          <w:noProof/>
        </w:rPr>
        <w:drawing>
          <wp:anchor distT="101600" distB="101600" distL="101600" distR="101600" simplePos="0" relativeHeight="251672576" behindDoc="0" locked="0" layoutInCell="1" allowOverlap="1" wp14:anchorId="17D250D5" wp14:editId="7F599D19">
            <wp:simplePos x="0" y="0"/>
            <wp:positionH relativeFrom="page">
              <wp:posOffset>386715</wp:posOffset>
            </wp:positionH>
            <wp:positionV relativeFrom="page">
              <wp:posOffset>3319145</wp:posOffset>
            </wp:positionV>
            <wp:extent cx="1094740" cy="812800"/>
            <wp:effectExtent l="19050" t="0" r="48260" b="44450"/>
            <wp:wrapThrough wrapText="right">
              <wp:wrapPolygon edited="0">
                <wp:start x="7893" y="0"/>
                <wp:lineTo x="2255" y="2531"/>
                <wp:lineTo x="1503" y="4556"/>
                <wp:lineTo x="3007" y="8100"/>
                <wp:lineTo x="-376" y="11644"/>
                <wp:lineTo x="-376" y="13669"/>
                <wp:lineTo x="1128" y="16200"/>
                <wp:lineTo x="8645" y="22781"/>
                <wp:lineTo x="10148" y="22781"/>
                <wp:lineTo x="12028" y="22781"/>
                <wp:lineTo x="13531" y="22781"/>
                <wp:lineTo x="22552" y="17213"/>
                <wp:lineTo x="22552" y="14175"/>
                <wp:lineTo x="22176" y="5569"/>
                <wp:lineTo x="15035" y="0"/>
                <wp:lineTo x="10900" y="0"/>
                <wp:lineTo x="7893" y="0"/>
              </wp:wrapPolygon>
            </wp:wrapThrough>
            <wp:docPr id="11" name="Picture 15" descr="dropp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oppedImag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128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  <a:effectLst>
                      <a:outerShdw dist="76201" dir="2700000" algn="ctr" rotWithShape="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4833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7D250C8" wp14:editId="4C3B764C">
                <wp:simplePos x="0" y="0"/>
                <wp:positionH relativeFrom="page">
                  <wp:posOffset>181155</wp:posOffset>
                </wp:positionH>
                <wp:positionV relativeFrom="page">
                  <wp:posOffset>8160589</wp:posOffset>
                </wp:positionV>
                <wp:extent cx="7429500" cy="370720"/>
                <wp:effectExtent l="0" t="0" r="0" b="1079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0" cy="37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50DF" w14:textId="76A3C261" w:rsidR="00DC193A" w:rsidRPr="00586619" w:rsidRDefault="00246B1B" w:rsidP="00044833">
                            <w:pPr>
                              <w:pStyle w:val="FreeForm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Make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 w:rsidR="00DC193A" w:rsidRPr="00586619">
                              <w:rPr>
                                <w:i/>
                                <w:iCs/>
                              </w:rPr>
                              <w:t>heck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DC193A" w:rsidRPr="00586619">
                              <w:rPr>
                                <w:i/>
                                <w:iCs/>
                              </w:rPr>
                              <w:t xml:space="preserve">  payable</w:t>
                            </w:r>
                            <w:proofErr w:type="gramEnd"/>
                            <w:r w:rsidR="00DC193A" w:rsidRPr="00586619">
                              <w:rPr>
                                <w:i/>
                                <w:iCs/>
                              </w:rPr>
                              <w:t xml:space="preserve"> to CCLC</w:t>
                            </w:r>
                            <w:r w:rsidR="0004483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C193A" w:rsidRPr="00586619">
                              <w:rPr>
                                <w:b/>
                                <w:i/>
                                <w:iCs/>
                              </w:rPr>
                              <w:t>OR</w:t>
                            </w:r>
                            <w:r w:rsidR="00DC193A" w:rsidRPr="0058661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C193A" w:rsidRPr="009F0A14">
                              <w:rPr>
                                <w:i/>
                                <w:iCs/>
                                <w:u w:val="single"/>
                              </w:rPr>
                              <w:t>donate online at our website (</w:t>
                            </w:r>
                            <w:hyperlink r:id="rId12" w:history="1">
                              <w:r w:rsidR="00DC193A" w:rsidRPr="009F0A14">
                                <w:rPr>
                                  <w:rStyle w:val="Hyperlink"/>
                                  <w:i/>
                                  <w:iCs/>
                                </w:rPr>
                                <w:t>www.charlescountyliteracy.org</w:t>
                              </w:r>
                            </w:hyperlink>
                            <w:r w:rsidR="00DC193A" w:rsidRPr="009F0A14">
                              <w:rPr>
                                <w:i/>
                                <w:iCs/>
                                <w:u w:val="single"/>
                              </w:rPr>
                              <w:t>)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50C8" id="Rectangle 13" o:spid="_x0000_s1034" style="position:absolute;margin-left:14.25pt;margin-top:642.55pt;width:585pt;height:29.2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" filled="f" stroked="f" strokeweight="1pt">
                <v:stroke miterlimit="4"/>
                <v:path arrowok="t"/>
                <v:textbox inset="0,0,0,0">
                  <w:txbxContent>
                    <w:p w14:paraId="17D250DF" w14:textId="76A3C261" w:rsidR="00DC193A" w:rsidRPr="00586619" w:rsidRDefault="00246B1B" w:rsidP="00044833">
                      <w:pPr>
                        <w:pStyle w:val="FreeForm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Make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c</w:t>
                      </w:r>
                      <w:r w:rsidR="00DC193A" w:rsidRPr="00586619">
                        <w:rPr>
                          <w:i/>
                          <w:iCs/>
                        </w:rPr>
                        <w:t>heck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="00DC193A" w:rsidRPr="00586619">
                        <w:rPr>
                          <w:i/>
                          <w:iCs/>
                        </w:rPr>
                        <w:t xml:space="preserve">  payable</w:t>
                      </w:r>
                      <w:proofErr w:type="gramEnd"/>
                      <w:r w:rsidR="00DC193A" w:rsidRPr="00586619">
                        <w:rPr>
                          <w:i/>
                          <w:iCs/>
                        </w:rPr>
                        <w:t xml:space="preserve"> to CCLC</w:t>
                      </w:r>
                      <w:r w:rsidR="00044833">
                        <w:rPr>
                          <w:i/>
                          <w:iCs/>
                        </w:rPr>
                        <w:t xml:space="preserve"> </w:t>
                      </w:r>
                      <w:r w:rsidR="00DC193A" w:rsidRPr="00586619">
                        <w:rPr>
                          <w:b/>
                          <w:i/>
                          <w:iCs/>
                        </w:rPr>
                        <w:t>OR</w:t>
                      </w:r>
                      <w:r w:rsidR="00DC193A" w:rsidRPr="00586619">
                        <w:rPr>
                          <w:i/>
                          <w:iCs/>
                        </w:rPr>
                        <w:t xml:space="preserve"> </w:t>
                      </w:r>
                      <w:r w:rsidR="00DC193A" w:rsidRPr="009F0A14">
                        <w:rPr>
                          <w:i/>
                          <w:iCs/>
                          <w:u w:val="single"/>
                        </w:rPr>
                        <w:t>donate online at our website (</w:t>
                      </w:r>
                      <w:hyperlink r:id="rId15" w:history="1">
                        <w:r w:rsidR="00DC193A" w:rsidRPr="009F0A14">
                          <w:rPr>
                            <w:rStyle w:val="Hyperlink"/>
                            <w:i/>
                            <w:iCs/>
                          </w:rPr>
                          <w:t>www.charlescountyliteracy.org</w:t>
                        </w:r>
                      </w:hyperlink>
                      <w:r w:rsidR="00DC193A" w:rsidRPr="009F0A14">
                        <w:rPr>
                          <w:i/>
                          <w:iCs/>
                          <w:u w:val="single"/>
                        </w:rPr>
                        <w:t>) 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44833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7D250C9" wp14:editId="095676D4">
                <wp:simplePos x="0" y="0"/>
                <wp:positionH relativeFrom="page">
                  <wp:posOffset>174325</wp:posOffset>
                </wp:positionH>
                <wp:positionV relativeFrom="page">
                  <wp:posOffset>7551288</wp:posOffset>
                </wp:positionV>
                <wp:extent cx="7292317" cy="1188720"/>
                <wp:effectExtent l="0" t="0" r="4445" b="1143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2317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50E3" w14:textId="6BB648B8" w:rsidR="00DC193A" w:rsidRDefault="00DC193A" w:rsidP="00037B8F">
                            <w:pPr>
                              <w:pStyle w:val="FreeForm"/>
                              <w:ind w:left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50C9" id="Rectangle 4" o:spid="_x0000_s1035" style="position:absolute;margin-left:13.75pt;margin-top:594.6pt;width:574.2pt;height:93.6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" filled="f" stroked="f" strokeweight="1pt">
                <v:stroke miterlimit="4"/>
                <v:path arrowok="t"/>
                <v:textbox inset="0,0,0,0">
                  <w:txbxContent>
                    <w:p w14:paraId="17D250E3" w14:textId="6BB648B8" w:rsidR="00DC193A" w:rsidRDefault="00DC193A" w:rsidP="00037B8F">
                      <w:pPr>
                        <w:pStyle w:val="FreeForm"/>
                        <w:ind w:left="72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C193A">
        <w:rPr>
          <w:rFonts w:ascii="Arial" w:hAnsi="Arial" w:cs="Arial"/>
          <w:sz w:val="22"/>
          <w:szCs w:val="22"/>
        </w:rPr>
        <w:br w:type="page"/>
      </w:r>
    </w:p>
    <w:p w14:paraId="17D250C6" w14:textId="77777777" w:rsidR="0023438D" w:rsidRDefault="0023438D"/>
    <w:sectPr w:rsidR="0023438D" w:rsidSect="009F0A14">
      <w:footerReference w:type="even" r:id="rId16"/>
      <w:headerReference w:type="first" r:id="rId17"/>
      <w:pgSz w:w="12240" w:h="15840"/>
      <w:pgMar w:top="1440" w:right="1440" w:bottom="1440" w:left="1440" w:header="720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250E2" w14:textId="77777777" w:rsidR="003D2490" w:rsidRDefault="00ED4237">
      <w:r>
        <w:separator/>
      </w:r>
    </w:p>
  </w:endnote>
  <w:endnote w:type="continuationSeparator" w:id="0">
    <w:p w14:paraId="17D250E4" w14:textId="77777777" w:rsidR="003D2490" w:rsidRDefault="00ED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50DA" w14:textId="77777777" w:rsidR="002D5C01" w:rsidRDefault="003130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D250DB" w14:textId="77777777" w:rsidR="00185252" w:rsidRPr="000166A0" w:rsidRDefault="003130BA" w:rsidP="00185252">
    <w:pPr>
      <w:jc w:val="center"/>
      <w:rPr>
        <w:sz w:val="16"/>
        <w:szCs w:val="16"/>
      </w:rPr>
    </w:pPr>
    <w:r w:rsidRPr="000166A0">
      <w:rPr>
        <w:sz w:val="16"/>
        <w:szCs w:val="16"/>
      </w:rPr>
      <w:t>Charles County Literacy Council is a non-profit tax-exempt organization under IR Code §501(c)(3)</w:t>
    </w:r>
  </w:p>
  <w:p w14:paraId="17D250DC" w14:textId="77777777" w:rsidR="002D5C01" w:rsidRDefault="003130BA" w:rsidP="00185252">
    <w:pPr>
      <w:jc w:val="center"/>
    </w:pPr>
    <w:r w:rsidRPr="000166A0">
      <w:rPr>
        <w:sz w:val="16"/>
        <w:szCs w:val="16"/>
      </w:rPr>
      <w:t>Federal Tax ID Number: 52-1525917.  MCC #</w:t>
    </w:r>
    <w:r>
      <w:rPr>
        <w:sz w:val="16"/>
        <w:szCs w:val="16"/>
      </w:rPr>
      <w:t>521525917</w:t>
    </w:r>
    <w:r w:rsidRPr="000166A0">
      <w:rPr>
        <w:sz w:val="16"/>
        <w:szCs w:val="16"/>
      </w:rPr>
      <w:t>.  CFC #77322.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250DE" w14:textId="77777777" w:rsidR="003D2490" w:rsidRDefault="00ED4237">
      <w:r>
        <w:separator/>
      </w:r>
    </w:p>
  </w:footnote>
  <w:footnote w:type="continuationSeparator" w:id="0">
    <w:p w14:paraId="17D250E0" w14:textId="77777777" w:rsidR="003D2490" w:rsidRDefault="00ED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50DD" w14:textId="77777777" w:rsidR="009F0A14" w:rsidRDefault="003130BA" w:rsidP="009F0A14">
    <w:pPr>
      <w:pStyle w:val="Header"/>
      <w:tabs>
        <w:tab w:val="clear" w:pos="4320"/>
        <w:tab w:val="clear" w:pos="8640"/>
        <w:tab w:val="left" w:pos="30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7D250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2pt;height:41.25pt" o:bullet="t">
        <v:fill o:detectmouseclick="t"/>
        <v:imagedata r:id="rId1" o:title="bullet_nb_box-blue"/>
      </v:shape>
    </w:pict>
  </w:numPicBullet>
  <w:abstractNum w:abstractNumId="0" w15:restartNumberingAfterBreak="0">
    <w:nsid w:val="00000001"/>
    <w:multiLevelType w:val="hybridMultilevel"/>
    <w:tmpl w:val="894EE873"/>
    <w:lvl w:ilvl="0" w:tplc="79EE4338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44CF74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2BE04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88909E">
      <w:start w:val="1"/>
      <w:numFmt w:val="bullet"/>
      <w:lvlText w:val="•"/>
      <w:lvlPicBulletId w:val="0"/>
      <w:lvlJc w:val="left"/>
      <w:pPr>
        <w:tabs>
          <w:tab w:val="num" w:pos="2520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0ED0D4">
      <w:start w:val="1"/>
      <w:numFmt w:val="bullet"/>
      <w:lvlText w:val="•"/>
      <w:lvlPicBulletId w:val="0"/>
      <w:lvlJc w:val="left"/>
      <w:pPr>
        <w:tabs>
          <w:tab w:val="num" w:pos="3240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8DB94">
      <w:start w:val="1"/>
      <w:numFmt w:val="bullet"/>
      <w:lvlText w:val="•"/>
      <w:lvlPicBulletId w:val="0"/>
      <w:lvlJc w:val="left"/>
      <w:pPr>
        <w:tabs>
          <w:tab w:val="num" w:pos="3960"/>
        </w:tabs>
        <w:ind w:left="39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5054BE">
      <w:start w:val="1"/>
      <w:numFmt w:val="bullet"/>
      <w:lvlText w:val="•"/>
      <w:lvlPicBulletId w:val="0"/>
      <w:lvlJc w:val="left"/>
      <w:pPr>
        <w:tabs>
          <w:tab w:val="num" w:pos="4680"/>
        </w:tabs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5A2D3C">
      <w:start w:val="1"/>
      <w:numFmt w:val="bullet"/>
      <w:lvlText w:val="•"/>
      <w:lvlPicBulletId w:val="0"/>
      <w:lvlJc w:val="left"/>
      <w:pPr>
        <w:tabs>
          <w:tab w:val="num" w:pos="5400"/>
        </w:tabs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103BEE">
      <w:start w:val="1"/>
      <w:numFmt w:val="bullet"/>
      <w:lvlText w:val="•"/>
      <w:lvlPicBulletId w:val="0"/>
      <w:lvlJc w:val="left"/>
      <w:pPr>
        <w:tabs>
          <w:tab w:val="num" w:pos="6120"/>
        </w:tabs>
        <w:ind w:left="61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894EE874"/>
    <w:lvl w:ilvl="0" w:tplc="54FCA54A">
      <w:start w:val="1"/>
      <w:numFmt w:val="bullet"/>
      <w:lvlText w:val="•"/>
      <w:lvlJc w:val="left"/>
      <w:pPr>
        <w:tabs>
          <w:tab w:val="num" w:pos="648"/>
          <w:tab w:val="left" w:pos="4130"/>
        </w:tabs>
        <w:ind w:left="64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FA4F8C">
      <w:start w:val="1"/>
      <w:numFmt w:val="bullet"/>
      <w:lvlText w:val="•"/>
      <w:lvlJc w:val="left"/>
      <w:pPr>
        <w:tabs>
          <w:tab w:val="num" w:pos="1008"/>
          <w:tab w:val="left" w:pos="4130"/>
        </w:tabs>
        <w:ind w:left="100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682E6">
      <w:start w:val="1"/>
      <w:numFmt w:val="bullet"/>
      <w:lvlText w:val="•"/>
      <w:lvlJc w:val="left"/>
      <w:pPr>
        <w:tabs>
          <w:tab w:val="num" w:pos="1728"/>
          <w:tab w:val="left" w:pos="4130"/>
        </w:tabs>
        <w:ind w:left="172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644E0A">
      <w:start w:val="1"/>
      <w:numFmt w:val="bullet"/>
      <w:lvlText w:val="•"/>
      <w:lvlJc w:val="left"/>
      <w:pPr>
        <w:tabs>
          <w:tab w:val="num" w:pos="2448"/>
          <w:tab w:val="left" w:pos="4130"/>
        </w:tabs>
        <w:ind w:left="244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1861DC">
      <w:start w:val="1"/>
      <w:numFmt w:val="bullet"/>
      <w:lvlText w:val="•"/>
      <w:lvlJc w:val="left"/>
      <w:pPr>
        <w:tabs>
          <w:tab w:val="num" w:pos="3168"/>
          <w:tab w:val="left" w:pos="4130"/>
        </w:tabs>
        <w:ind w:left="316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A97E6">
      <w:start w:val="1"/>
      <w:numFmt w:val="bullet"/>
      <w:lvlText w:val="•"/>
      <w:lvlJc w:val="left"/>
      <w:pPr>
        <w:tabs>
          <w:tab w:val="num" w:pos="3888"/>
          <w:tab w:val="left" w:pos="4130"/>
        </w:tabs>
        <w:ind w:left="388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BA58E2">
      <w:start w:val="1"/>
      <w:numFmt w:val="bullet"/>
      <w:lvlText w:val="•"/>
      <w:lvlJc w:val="left"/>
      <w:pPr>
        <w:tabs>
          <w:tab w:val="left" w:pos="4130"/>
          <w:tab w:val="num" w:pos="4608"/>
        </w:tabs>
        <w:ind w:left="460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AF45E">
      <w:start w:val="1"/>
      <w:numFmt w:val="bullet"/>
      <w:lvlText w:val="•"/>
      <w:lvlJc w:val="left"/>
      <w:pPr>
        <w:tabs>
          <w:tab w:val="left" w:pos="4130"/>
          <w:tab w:val="num" w:pos="5328"/>
        </w:tabs>
        <w:ind w:left="532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F86806">
      <w:start w:val="1"/>
      <w:numFmt w:val="bullet"/>
      <w:lvlText w:val="•"/>
      <w:lvlJc w:val="left"/>
      <w:pPr>
        <w:tabs>
          <w:tab w:val="left" w:pos="4130"/>
          <w:tab w:val="num" w:pos="6048"/>
        </w:tabs>
        <w:ind w:left="6048" w:hanging="28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E5F4DC4"/>
    <w:multiLevelType w:val="hybridMultilevel"/>
    <w:tmpl w:val="894EE872"/>
    <w:lvl w:ilvl="0" w:tplc="4DB6AC40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105376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4FB66">
      <w:start w:val="1"/>
      <w:numFmt w:val="bullet"/>
      <w:lvlText w:val="•"/>
      <w:lvlPicBulletId w:val="0"/>
      <w:lvlJc w:val="left"/>
      <w:pPr>
        <w:tabs>
          <w:tab w:val="num" w:pos="2520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D8BCB4">
      <w:start w:val="1"/>
      <w:numFmt w:val="bullet"/>
      <w:lvlText w:val="•"/>
      <w:lvlPicBulletId w:val="0"/>
      <w:lvlJc w:val="left"/>
      <w:pPr>
        <w:tabs>
          <w:tab w:val="num" w:pos="3240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06E7A">
      <w:start w:val="1"/>
      <w:numFmt w:val="bullet"/>
      <w:lvlText w:val="•"/>
      <w:lvlPicBulletId w:val="0"/>
      <w:lvlJc w:val="left"/>
      <w:pPr>
        <w:tabs>
          <w:tab w:val="num" w:pos="3960"/>
        </w:tabs>
        <w:ind w:left="39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069326">
      <w:start w:val="1"/>
      <w:numFmt w:val="bullet"/>
      <w:lvlText w:val="•"/>
      <w:lvlPicBulletId w:val="0"/>
      <w:lvlJc w:val="left"/>
      <w:pPr>
        <w:tabs>
          <w:tab w:val="num" w:pos="4680"/>
        </w:tabs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B0DD2C">
      <w:start w:val="1"/>
      <w:numFmt w:val="bullet"/>
      <w:lvlText w:val="•"/>
      <w:lvlPicBulletId w:val="0"/>
      <w:lvlJc w:val="left"/>
      <w:pPr>
        <w:tabs>
          <w:tab w:val="num" w:pos="5400"/>
        </w:tabs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5663F6">
      <w:start w:val="1"/>
      <w:numFmt w:val="bullet"/>
      <w:lvlText w:val="•"/>
      <w:lvlPicBulletId w:val="0"/>
      <w:lvlJc w:val="left"/>
      <w:pPr>
        <w:tabs>
          <w:tab w:val="num" w:pos="6120"/>
        </w:tabs>
        <w:ind w:left="61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10A5DE">
      <w:start w:val="1"/>
      <w:numFmt w:val="bullet"/>
      <w:lvlText w:val="•"/>
      <w:lvlPicBulletId w:val="0"/>
      <w:lvlJc w:val="left"/>
      <w:pPr>
        <w:tabs>
          <w:tab w:val="num" w:pos="6840"/>
        </w:tabs>
        <w:ind w:left="68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EA96692"/>
    <w:multiLevelType w:val="hybridMultilevel"/>
    <w:tmpl w:val="8EE6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3A"/>
    <w:rsid w:val="00001646"/>
    <w:rsid w:val="00037B8F"/>
    <w:rsid w:val="00044833"/>
    <w:rsid w:val="00060EC4"/>
    <w:rsid w:val="000F147C"/>
    <w:rsid w:val="0023438D"/>
    <w:rsid w:val="00241ED2"/>
    <w:rsid w:val="0024316E"/>
    <w:rsid w:val="00246B1B"/>
    <w:rsid w:val="002A1071"/>
    <w:rsid w:val="003130BA"/>
    <w:rsid w:val="00333E27"/>
    <w:rsid w:val="00350FED"/>
    <w:rsid w:val="003D2490"/>
    <w:rsid w:val="00503E70"/>
    <w:rsid w:val="00635A1C"/>
    <w:rsid w:val="007A6D36"/>
    <w:rsid w:val="007C145D"/>
    <w:rsid w:val="00860536"/>
    <w:rsid w:val="008726F7"/>
    <w:rsid w:val="008F1E4D"/>
    <w:rsid w:val="00922CA8"/>
    <w:rsid w:val="0092329D"/>
    <w:rsid w:val="009540AF"/>
    <w:rsid w:val="009806F9"/>
    <w:rsid w:val="00996A21"/>
    <w:rsid w:val="00AB69FA"/>
    <w:rsid w:val="00BC5583"/>
    <w:rsid w:val="00BF03E4"/>
    <w:rsid w:val="00D4307D"/>
    <w:rsid w:val="00D734A0"/>
    <w:rsid w:val="00D92C85"/>
    <w:rsid w:val="00DC193A"/>
    <w:rsid w:val="00E07542"/>
    <w:rsid w:val="00ED4237"/>
    <w:rsid w:val="00F47972"/>
    <w:rsid w:val="00F80865"/>
    <w:rsid w:val="00F8114E"/>
    <w:rsid w:val="00F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250C4"/>
  <w15:docId w15:val="{329A2432-CE94-49F9-BE1B-323FF17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3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93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C1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3A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DC193A"/>
  </w:style>
  <w:style w:type="paragraph" w:styleId="Title">
    <w:name w:val="Title"/>
    <w:basedOn w:val="Normal"/>
    <w:link w:val="TitleChar"/>
    <w:qFormat/>
    <w:rsid w:val="00DC193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C193A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DC19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3A"/>
    <w:rPr>
      <w:rFonts w:eastAsia="Times New Roman"/>
      <w:sz w:val="20"/>
      <w:szCs w:val="20"/>
    </w:rPr>
  </w:style>
  <w:style w:type="paragraph" w:customStyle="1" w:styleId="FreeForm">
    <w:name w:val="Free Form"/>
    <w:rsid w:val="00DC193A"/>
    <w:rPr>
      <w:rFonts w:ascii="Helvetica" w:eastAsia="Arial Unicode MS" w:hAnsi="Helvetica" w:cs="Arial Unicode MS"/>
      <w:color w:val="000000"/>
    </w:rPr>
  </w:style>
  <w:style w:type="paragraph" w:customStyle="1" w:styleId="Body">
    <w:name w:val="Body"/>
    <w:rsid w:val="00DC193A"/>
    <w:rPr>
      <w:rFonts w:ascii="Helvetica" w:eastAsia="Arial Unicode MS" w:hAnsi="Helvetica" w:cs="Arial Unicode MS"/>
      <w:color w:val="000000"/>
    </w:rPr>
  </w:style>
  <w:style w:type="character" w:customStyle="1" w:styleId="Hyperlink0">
    <w:name w:val="Hyperlink.0"/>
    <w:basedOn w:val="Hyperlink"/>
    <w:rsid w:val="00DC193A"/>
    <w:rPr>
      <w:color w:val="000099"/>
      <w:u w:val="single"/>
    </w:rPr>
  </w:style>
  <w:style w:type="paragraph" w:styleId="ListParagraph">
    <w:name w:val="List Paragraph"/>
    <w:basedOn w:val="Normal"/>
    <w:uiPriority w:val="72"/>
    <w:qFormat/>
    <w:rsid w:val="00DC19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harlescountyliteracy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charlescountyliteracy.org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COORDINATOR</dc:creator>
  <cp:lastModifiedBy>Charles County Literacy Council</cp:lastModifiedBy>
  <cp:revision>10</cp:revision>
  <cp:lastPrinted>2020-12-15T16:17:00Z</cp:lastPrinted>
  <dcterms:created xsi:type="dcterms:W3CDTF">2020-06-17T12:59:00Z</dcterms:created>
  <dcterms:modified xsi:type="dcterms:W3CDTF">2020-12-15T17:32:00Z</dcterms:modified>
</cp:coreProperties>
</file>